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4807" w:rsidRPr="005C4807" w:rsidRDefault="005C4807" w:rsidP="005C4807">
      <w:pPr>
        <w:jc w:val="both"/>
        <w:rPr>
          <w:rFonts w:ascii="Arial" w:hAnsi="Arial" w:cs="Arial"/>
          <w:b/>
          <w:bCs/>
        </w:rPr>
      </w:pPr>
      <w:r w:rsidRPr="005C4807">
        <w:rPr>
          <w:rFonts w:ascii="Arial" w:hAnsi="Arial" w:cs="Arial"/>
          <w:b/>
          <w:bCs/>
        </w:rPr>
        <w:t>ZAŁĄCZNIK NR 1 – Prawo odstąpienia od umowy</w:t>
      </w:r>
    </w:p>
    <w:p w:rsidR="005C4807" w:rsidRPr="005C4807" w:rsidRDefault="005C4807" w:rsidP="005C4807">
      <w:pPr>
        <w:jc w:val="both"/>
        <w:rPr>
          <w:rFonts w:ascii="Arial" w:hAnsi="Arial" w:cs="Arial"/>
        </w:rPr>
      </w:pPr>
      <w:r w:rsidRPr="005C4807">
        <w:rPr>
          <w:rFonts w:ascii="Arial" w:hAnsi="Arial" w:cs="Arial"/>
        </w:rPr>
        <w:t xml:space="preserve"> </w:t>
      </w:r>
    </w:p>
    <w:p w:rsidR="005C4807" w:rsidRPr="005C4807" w:rsidRDefault="005C4807" w:rsidP="005C4807">
      <w:pPr>
        <w:jc w:val="both"/>
        <w:rPr>
          <w:rFonts w:ascii="Arial" w:hAnsi="Arial" w:cs="Arial"/>
        </w:rPr>
      </w:pPr>
      <w:r w:rsidRPr="005C4807">
        <w:rPr>
          <w:rFonts w:ascii="Arial" w:hAnsi="Arial" w:cs="Arial"/>
        </w:rPr>
        <w:t xml:space="preserve">1. Jeżeli jesteś Konsumentem, w terminie 14 dni od dnia otrzymania przesyłki możesz odstąpić od umowy bez podawania jakiejkolwiek przyczyny. Jeśli to zrobisz, zwrócimy wszystkie otrzymane od Ciebie płatności. Do zachowania terminu wystarczy wysłanie oświadczenia przed jego upływem. Aby zrezygnować z zakupu, poinformuj nas o swojej decyzji, korzystając ze wzoru formularza odstąpienia od umowy, który znajduje się poniżej lub wypełniając Formularz zwrotu dostępny na stronie sklep.weranda.pl </w:t>
      </w:r>
    </w:p>
    <w:p w:rsidR="005C4807" w:rsidRPr="005C4807" w:rsidRDefault="005C4807" w:rsidP="005C4807">
      <w:pPr>
        <w:jc w:val="both"/>
        <w:rPr>
          <w:rFonts w:ascii="Arial" w:hAnsi="Arial" w:cs="Arial"/>
        </w:rPr>
      </w:pPr>
      <w:r w:rsidRPr="005C4807">
        <w:rPr>
          <w:rFonts w:ascii="Arial" w:hAnsi="Arial" w:cs="Arial"/>
        </w:rPr>
        <w:t>2. W przypadku skorzystania z prawa odstąpienia od umowy, konsument ponosi tylko bezpośrednie koszty zwrotu towaru do Sprzedawcy.</w:t>
      </w:r>
    </w:p>
    <w:p w:rsidR="005C4807" w:rsidRPr="005C4807" w:rsidRDefault="005C4807" w:rsidP="005C4807">
      <w:pPr>
        <w:jc w:val="both"/>
        <w:rPr>
          <w:rFonts w:ascii="Arial" w:hAnsi="Arial" w:cs="Arial"/>
        </w:rPr>
      </w:pPr>
      <w:r w:rsidRPr="005C4807">
        <w:rPr>
          <w:rFonts w:ascii="Arial" w:hAnsi="Arial" w:cs="Arial"/>
        </w:rPr>
        <w:t>3. Jeżeli decydujesz się na dokonanie zwrotu, wypełnij Formularz zwrotu, a następnie odeślij produkt do nas: Wydawnictwo TE-JOT, Weranda Sklep, ul. Malczewskiego 19, 02-612 Warszawa.</w:t>
      </w:r>
    </w:p>
    <w:p w:rsidR="005C4807" w:rsidRPr="005C4807" w:rsidRDefault="005C4807" w:rsidP="005C4807">
      <w:pPr>
        <w:jc w:val="both"/>
        <w:rPr>
          <w:rFonts w:ascii="Arial" w:hAnsi="Arial" w:cs="Arial"/>
        </w:rPr>
      </w:pPr>
      <w:r w:rsidRPr="005C4807">
        <w:rPr>
          <w:rFonts w:ascii="Arial" w:hAnsi="Arial" w:cs="Arial"/>
        </w:rPr>
        <w:t>4. Konsument ponosi odpowiedzialność za zmniejszenie wartości produktu będące wynikiem korzystania z niego w sposób wykraczający poza konieczny do stwierdzenia charakteru, cech i funkcjonowania Produktu.</w:t>
      </w:r>
    </w:p>
    <w:p w:rsidR="005C4807" w:rsidRPr="005C4807" w:rsidRDefault="005C4807" w:rsidP="005C4807">
      <w:pPr>
        <w:jc w:val="both"/>
        <w:rPr>
          <w:rFonts w:ascii="Arial" w:hAnsi="Arial" w:cs="Arial"/>
        </w:rPr>
      </w:pPr>
      <w:r w:rsidRPr="005C4807">
        <w:rPr>
          <w:rFonts w:ascii="Arial" w:hAnsi="Arial" w:cs="Arial"/>
        </w:rPr>
        <w:t xml:space="preserve"> </w:t>
      </w:r>
    </w:p>
    <w:p w:rsidR="005C4807" w:rsidRPr="005C4807" w:rsidRDefault="005C4807" w:rsidP="005C4807">
      <w:pPr>
        <w:jc w:val="both"/>
        <w:rPr>
          <w:rFonts w:ascii="Arial" w:hAnsi="Arial" w:cs="Arial"/>
        </w:rPr>
      </w:pPr>
      <w:r w:rsidRPr="005C4807">
        <w:rPr>
          <w:rFonts w:ascii="Arial" w:hAnsi="Arial" w:cs="Arial"/>
        </w:rPr>
        <w:t xml:space="preserve"> </w:t>
      </w:r>
    </w:p>
    <w:p w:rsidR="005C4807" w:rsidRPr="005C4807" w:rsidRDefault="005C4807" w:rsidP="005C4807">
      <w:pPr>
        <w:jc w:val="both"/>
        <w:rPr>
          <w:rFonts w:ascii="Arial" w:hAnsi="Arial" w:cs="Arial"/>
        </w:rPr>
      </w:pPr>
      <w:r w:rsidRPr="005C4807">
        <w:rPr>
          <w:rFonts w:ascii="Arial" w:hAnsi="Arial" w:cs="Arial"/>
        </w:rPr>
        <w:t>UWAGA!</w:t>
      </w:r>
    </w:p>
    <w:p w:rsidR="005C4807" w:rsidRPr="005C4807" w:rsidRDefault="005C4807" w:rsidP="005C4807">
      <w:pPr>
        <w:jc w:val="both"/>
        <w:rPr>
          <w:rFonts w:ascii="Arial" w:hAnsi="Arial" w:cs="Arial"/>
        </w:rPr>
      </w:pPr>
      <w:r w:rsidRPr="005C4807">
        <w:rPr>
          <w:rFonts w:ascii="Arial" w:hAnsi="Arial" w:cs="Arial"/>
        </w:rPr>
        <w:t xml:space="preserve"> </w:t>
      </w:r>
    </w:p>
    <w:p w:rsidR="005C4807" w:rsidRPr="005C4807" w:rsidRDefault="005C4807" w:rsidP="005C4807">
      <w:pPr>
        <w:jc w:val="both"/>
        <w:rPr>
          <w:rFonts w:ascii="Arial" w:hAnsi="Arial" w:cs="Arial"/>
        </w:rPr>
      </w:pPr>
      <w:r w:rsidRPr="005C4807">
        <w:rPr>
          <w:rFonts w:ascii="Arial" w:hAnsi="Arial" w:cs="Arial"/>
        </w:rPr>
        <w:t>Prawo odstąpienia od umowy nie przysługuje w odniesieniu do umów:</w:t>
      </w:r>
    </w:p>
    <w:p w:rsidR="005C4807" w:rsidRPr="005C4807" w:rsidRDefault="005C4807" w:rsidP="005C4807">
      <w:pPr>
        <w:jc w:val="both"/>
        <w:rPr>
          <w:rFonts w:ascii="Arial" w:hAnsi="Arial" w:cs="Arial"/>
        </w:rPr>
      </w:pPr>
      <w:r w:rsidRPr="005C4807">
        <w:rPr>
          <w:rFonts w:ascii="Arial" w:hAnsi="Arial" w:cs="Arial"/>
        </w:rPr>
        <w:t>1. świadczenie usług, jeżeli wykonaliśmy w pełni usługę za Twoją wyraźną zgodą;</w:t>
      </w:r>
    </w:p>
    <w:p w:rsidR="005C4807" w:rsidRPr="005C4807" w:rsidRDefault="005C4807" w:rsidP="005C4807">
      <w:pPr>
        <w:jc w:val="both"/>
        <w:rPr>
          <w:rFonts w:ascii="Arial" w:hAnsi="Arial" w:cs="Arial"/>
        </w:rPr>
      </w:pPr>
      <w:r>
        <w:rPr>
          <w:rFonts w:ascii="Arial" w:hAnsi="Arial" w:cs="Arial"/>
        </w:rPr>
        <w:t>2</w:t>
      </w:r>
      <w:r w:rsidRPr="005C4807">
        <w:rPr>
          <w:rFonts w:ascii="Arial" w:hAnsi="Arial" w:cs="Arial"/>
        </w:rPr>
        <w:t>. w której przedmiotem świadczenia jest rzecz nieprefabrykowana, wyprodukowana według Twojej specyfikacji lub służąca zaspokojeniu Twoich zindywidualizowanych potrzeb;</w:t>
      </w:r>
    </w:p>
    <w:p w:rsidR="005C4807" w:rsidRPr="005C4807" w:rsidRDefault="005C4807" w:rsidP="005C4807">
      <w:pPr>
        <w:jc w:val="both"/>
        <w:rPr>
          <w:rFonts w:ascii="Arial" w:hAnsi="Arial" w:cs="Arial"/>
        </w:rPr>
      </w:pPr>
      <w:r>
        <w:rPr>
          <w:rFonts w:ascii="Arial" w:hAnsi="Arial" w:cs="Arial"/>
        </w:rPr>
        <w:t>3</w:t>
      </w:r>
      <w:r w:rsidRPr="005C4807">
        <w:rPr>
          <w:rFonts w:ascii="Arial" w:hAnsi="Arial" w:cs="Arial"/>
        </w:rPr>
        <w:t>. w której przedmiotem świadczenia są rzeczy, które po dostarczeniu, ze względu na swój charakter, zostają nierozłącznie połączone z innymi rzeczami;</w:t>
      </w:r>
    </w:p>
    <w:p w:rsidR="005C4807" w:rsidRPr="005C4807" w:rsidRDefault="005C4807" w:rsidP="005C4807">
      <w:pPr>
        <w:jc w:val="both"/>
        <w:rPr>
          <w:rFonts w:ascii="Arial" w:hAnsi="Arial" w:cs="Arial"/>
        </w:rPr>
      </w:pPr>
      <w:r>
        <w:rPr>
          <w:rFonts w:ascii="Arial" w:hAnsi="Arial" w:cs="Arial"/>
        </w:rPr>
        <w:t>4</w:t>
      </w:r>
      <w:r w:rsidRPr="005C4807">
        <w:rPr>
          <w:rFonts w:ascii="Arial" w:hAnsi="Arial" w:cs="Arial"/>
        </w:rPr>
        <w:t>. w której przedmiotem świadczenia są nagrania dźwiękowe lub wizualne albo programy komputerowe dostarczane w zapieczętowanym opakowaniu, jeżeli opakowanie zostało otwarte po dostarczeniu;</w:t>
      </w:r>
    </w:p>
    <w:p w:rsidR="005C4807" w:rsidRPr="005C4807" w:rsidRDefault="005C4807" w:rsidP="005C4807">
      <w:pPr>
        <w:jc w:val="both"/>
        <w:rPr>
          <w:rFonts w:ascii="Arial" w:hAnsi="Arial" w:cs="Arial"/>
        </w:rPr>
      </w:pPr>
      <w:r>
        <w:rPr>
          <w:rFonts w:ascii="Arial" w:hAnsi="Arial" w:cs="Arial"/>
        </w:rPr>
        <w:t>5</w:t>
      </w:r>
      <w:r w:rsidRPr="005C4807">
        <w:rPr>
          <w:rFonts w:ascii="Arial" w:hAnsi="Arial" w:cs="Arial"/>
        </w:rPr>
        <w:t>. dostarczanie treści cyfrowych, które nie są zapisane na nośniku materialnym, jeżeli spełnianie świadczenia rozpoczęło się za wyraźną Twoją zgodą, przed upływem terminu do odstąpienia od umowy.</w:t>
      </w:r>
    </w:p>
    <w:p w:rsidR="005C4807" w:rsidRPr="005C4807" w:rsidRDefault="005C4807" w:rsidP="005C4807">
      <w:pPr>
        <w:jc w:val="both"/>
        <w:rPr>
          <w:rFonts w:ascii="Arial" w:hAnsi="Arial" w:cs="Arial"/>
        </w:rPr>
      </w:pPr>
      <w:r w:rsidRPr="005C4807">
        <w:rPr>
          <w:rFonts w:ascii="Arial" w:hAnsi="Arial" w:cs="Arial"/>
        </w:rPr>
        <w:t xml:space="preserve"> </w:t>
      </w:r>
    </w:p>
    <w:p w:rsidR="005C4807" w:rsidRPr="006475A0" w:rsidRDefault="005C4807" w:rsidP="005C4807">
      <w:pPr>
        <w:jc w:val="both"/>
        <w:rPr>
          <w:rFonts w:cs="Arial"/>
        </w:rPr>
      </w:pPr>
      <w:r w:rsidRPr="006475A0">
        <w:rPr>
          <w:rFonts w:cs="Arial"/>
        </w:rPr>
        <w:t xml:space="preserve"> </w:t>
      </w:r>
    </w:p>
    <w:p w:rsidR="006927CA" w:rsidRDefault="006927CA" w:rsidP="00666048">
      <w:pPr>
        <w:jc w:val="right"/>
        <w:rPr>
          <w:rFonts w:cs="Arial"/>
        </w:rPr>
      </w:pPr>
    </w:p>
    <w:p w:rsidR="004737A3" w:rsidRDefault="004737A3" w:rsidP="00666048">
      <w:pPr>
        <w:jc w:val="right"/>
        <w:rPr>
          <w:rFonts w:cs="Arial"/>
        </w:rPr>
      </w:pPr>
    </w:p>
    <w:p w:rsidR="004737A3" w:rsidRDefault="004737A3" w:rsidP="00666048">
      <w:pPr>
        <w:jc w:val="right"/>
        <w:rPr>
          <w:rFonts w:cs="Arial"/>
        </w:rPr>
      </w:pPr>
    </w:p>
    <w:p w:rsidR="004737A3" w:rsidRDefault="004737A3" w:rsidP="00666048">
      <w:pPr>
        <w:jc w:val="right"/>
        <w:rPr>
          <w:rFonts w:cs="Arial"/>
        </w:rPr>
      </w:pPr>
    </w:p>
    <w:p w:rsidR="004737A3" w:rsidRDefault="004737A3" w:rsidP="00666048">
      <w:pPr>
        <w:jc w:val="right"/>
        <w:rPr>
          <w:rFonts w:cs="Arial"/>
        </w:rPr>
      </w:pPr>
      <w:bookmarkStart w:id="0" w:name="_GoBack"/>
      <w:bookmarkEnd w:id="0"/>
    </w:p>
    <w:sectPr w:rsidR="004737A3" w:rsidSect="006927CA">
      <w:pgSz w:w="11906" w:h="16838"/>
      <w:pgMar w:top="1191" w:right="1418" w:bottom="119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57C"/>
    <w:rsid w:val="00020B99"/>
    <w:rsid w:val="000D0C2A"/>
    <w:rsid w:val="001A6A06"/>
    <w:rsid w:val="001B2A8A"/>
    <w:rsid w:val="0021335B"/>
    <w:rsid w:val="002B0481"/>
    <w:rsid w:val="00312F62"/>
    <w:rsid w:val="003741CA"/>
    <w:rsid w:val="004737A3"/>
    <w:rsid w:val="005955EC"/>
    <w:rsid w:val="005C4807"/>
    <w:rsid w:val="005C658A"/>
    <w:rsid w:val="006475A0"/>
    <w:rsid w:val="00666048"/>
    <w:rsid w:val="006927CA"/>
    <w:rsid w:val="00813ECB"/>
    <w:rsid w:val="0082173E"/>
    <w:rsid w:val="0084379E"/>
    <w:rsid w:val="00854C44"/>
    <w:rsid w:val="00894522"/>
    <w:rsid w:val="008C0437"/>
    <w:rsid w:val="008C580C"/>
    <w:rsid w:val="00926744"/>
    <w:rsid w:val="009274B0"/>
    <w:rsid w:val="00985567"/>
    <w:rsid w:val="009D7523"/>
    <w:rsid w:val="00A60EF0"/>
    <w:rsid w:val="00B7770A"/>
    <w:rsid w:val="00BC312A"/>
    <w:rsid w:val="00D258CE"/>
    <w:rsid w:val="00D27209"/>
    <w:rsid w:val="00D65FEA"/>
    <w:rsid w:val="00D760E4"/>
    <w:rsid w:val="00D90712"/>
    <w:rsid w:val="00D9557C"/>
    <w:rsid w:val="00DF7D7E"/>
    <w:rsid w:val="00E02B0B"/>
    <w:rsid w:val="00E43CA6"/>
    <w:rsid w:val="00FD0331"/>
    <w:rsid w:val="00FD50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C03DB7-17DB-4B60-99BE-1F048A0B9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D9557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D9557C"/>
    <w:rPr>
      <w:b/>
      <w:bCs/>
    </w:rPr>
  </w:style>
  <w:style w:type="character" w:styleId="Hipercze">
    <w:name w:val="Hyperlink"/>
    <w:basedOn w:val="Domylnaczcionkaakapitu"/>
    <w:uiPriority w:val="99"/>
    <w:semiHidden/>
    <w:unhideWhenUsed/>
    <w:rsid w:val="00D9557C"/>
    <w:rPr>
      <w:color w:val="0000FF"/>
      <w:u w:val="single"/>
    </w:rPr>
  </w:style>
  <w:style w:type="paragraph" w:styleId="Tekstdymka">
    <w:name w:val="Balloon Text"/>
    <w:basedOn w:val="Normalny"/>
    <w:link w:val="TekstdymkaZnak"/>
    <w:uiPriority w:val="99"/>
    <w:semiHidden/>
    <w:unhideWhenUsed/>
    <w:rsid w:val="00D258C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258CE"/>
    <w:rPr>
      <w:rFonts w:ascii="Segoe UI" w:hAnsi="Segoe UI" w:cs="Segoe UI"/>
      <w:sz w:val="18"/>
      <w:szCs w:val="18"/>
    </w:rPr>
  </w:style>
  <w:style w:type="table" w:styleId="Tabela-Siatka">
    <w:name w:val="Table Grid"/>
    <w:basedOn w:val="Standardowy"/>
    <w:uiPriority w:val="39"/>
    <w:rsid w:val="00647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407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275</Words>
  <Characters>1656</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Zuzanna Szelińska</dc:creator>
  <cp:keywords/>
  <dc:description/>
  <cp:lastModifiedBy>Zuzanna Szelińska</cp:lastModifiedBy>
  <cp:revision>41</cp:revision>
  <dcterms:created xsi:type="dcterms:W3CDTF">2020-02-06T14:38:00Z</dcterms:created>
  <dcterms:modified xsi:type="dcterms:W3CDTF">2020-04-16T09:43:00Z</dcterms:modified>
</cp:coreProperties>
</file>